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D65F" w14:textId="77777777" w:rsidR="00B27B89" w:rsidRPr="00B27B89" w:rsidRDefault="00B27B89" w:rsidP="00B27B89">
      <w:pPr>
        <w:jc w:val="center"/>
        <w:rPr>
          <w:rFonts w:ascii="Cambria" w:eastAsia="Times New Roman" w:hAnsi="Cambria" w:cs="Times New Roman"/>
          <w:color w:val="000000"/>
        </w:rPr>
      </w:pPr>
      <w:r w:rsidRPr="00B27B89">
        <w:rPr>
          <w:rFonts w:ascii="Trebuchet MS" w:eastAsia="Times New Roman" w:hAnsi="Trebuchet MS" w:cs="Times New Roman"/>
          <w:b/>
          <w:bCs/>
          <w:color w:val="FF0000"/>
          <w:sz w:val="48"/>
          <w:szCs w:val="48"/>
        </w:rPr>
        <w:t>CAUSE ADVISORY</w:t>
      </w:r>
    </w:p>
    <w:p w14:paraId="0EC0C1C6" w14:textId="77777777" w:rsidR="00B27B89" w:rsidRPr="00B27B89" w:rsidRDefault="00B27B89" w:rsidP="00B27B89">
      <w:pPr>
        <w:jc w:val="center"/>
        <w:rPr>
          <w:rFonts w:ascii="Cambria" w:eastAsia="Times New Roman" w:hAnsi="Cambria" w:cs="Times New Roman"/>
          <w:color w:val="000000"/>
        </w:rPr>
      </w:pPr>
      <w:r w:rsidRPr="00B27B89">
        <w:rPr>
          <w:rFonts w:ascii="Trebuchet MS" w:eastAsia="Times New Roman" w:hAnsi="Trebuchet MS" w:cs="Times New Roman"/>
          <w:b/>
          <w:bCs/>
          <w:i/>
          <w:iCs/>
          <w:color w:val="0000FF"/>
          <w:sz w:val="27"/>
          <w:szCs w:val="27"/>
        </w:rPr>
        <w:t>Workday Schedule Reviews</w:t>
      </w:r>
      <w:r w:rsidRPr="00B27B89">
        <w:rPr>
          <w:rFonts w:ascii="Trebuchet MS" w:eastAsia="Times New Roman" w:hAnsi="Trebuchet MS" w:cs="Times New Roman"/>
          <w:b/>
          <w:bCs/>
          <w:color w:val="0000FF"/>
          <w:sz w:val="27"/>
          <w:szCs w:val="27"/>
        </w:rPr>
        <w:t> - District Wide</w:t>
      </w:r>
    </w:p>
    <w:p w14:paraId="13D67271"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24F124A8" w14:textId="77777777" w:rsidR="00B27B89" w:rsidRPr="00B27B89" w:rsidRDefault="00B27B89" w:rsidP="00B27B89">
      <w:pPr>
        <w:jc w:val="center"/>
        <w:rPr>
          <w:rFonts w:ascii="Cambria" w:eastAsia="Times New Roman" w:hAnsi="Cambria" w:cs="Times New Roman"/>
          <w:color w:val="000000"/>
        </w:rPr>
      </w:pPr>
      <w:r w:rsidRPr="00B27B89">
        <w:rPr>
          <w:rFonts w:ascii="Trebuchet MS" w:eastAsia="Times New Roman" w:hAnsi="Trebuchet MS" w:cs="Times New Roman"/>
          <w:color w:val="000000"/>
          <w:sz w:val="20"/>
          <w:szCs w:val="20"/>
        </w:rPr>
        <w:t>_________________________________________</w:t>
      </w:r>
    </w:p>
    <w:p w14:paraId="5217FF12"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7DA13EA9"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2DEDD387"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Greetings CUSD Colleagues,</w:t>
      </w:r>
    </w:p>
    <w:p w14:paraId="17D8BEE2"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711F9999"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xml:space="preserve">In response to inquiries from our members, </w:t>
      </w:r>
      <w:proofErr w:type="gramStart"/>
      <w:r w:rsidRPr="00B27B89">
        <w:rPr>
          <w:rFonts w:ascii="Trebuchet MS" w:eastAsia="Times New Roman" w:hAnsi="Trebuchet MS" w:cs="Times New Roman"/>
          <w:color w:val="000000"/>
          <w:sz w:val="20"/>
          <w:szCs w:val="20"/>
        </w:rPr>
        <w:t>CAUSE</w:t>
      </w:r>
      <w:proofErr w:type="gramEnd"/>
      <w:r w:rsidRPr="00B27B89">
        <w:rPr>
          <w:rFonts w:ascii="Trebuchet MS" w:eastAsia="Times New Roman" w:hAnsi="Trebuchet MS" w:cs="Times New Roman"/>
          <w:color w:val="000000"/>
          <w:sz w:val="20"/>
          <w:szCs w:val="20"/>
        </w:rPr>
        <w:t xml:space="preserve"> Leadership would like to clarify details surrounding changes to school site workday schedules, and the process CAUSE relies upon, the "</w:t>
      </w:r>
      <w:r w:rsidRPr="00B27B89">
        <w:rPr>
          <w:rFonts w:ascii="Trebuchet MS" w:eastAsia="Times New Roman" w:hAnsi="Trebuchet MS" w:cs="Times New Roman"/>
          <w:b/>
          <w:bCs/>
          <w:i/>
          <w:iCs/>
          <w:color w:val="000000"/>
          <w:sz w:val="20"/>
          <w:szCs w:val="20"/>
        </w:rPr>
        <w:t>Workday Schedule Review.</w:t>
      </w:r>
      <w:r w:rsidRPr="00B27B89">
        <w:rPr>
          <w:rFonts w:ascii="Trebuchet MS" w:eastAsia="Times New Roman" w:hAnsi="Trebuchet MS" w:cs="Times New Roman"/>
          <w:color w:val="000000"/>
          <w:sz w:val="20"/>
          <w:szCs w:val="20"/>
        </w:rPr>
        <w:t>"  This process, the "</w:t>
      </w:r>
      <w:r w:rsidRPr="00B27B89">
        <w:rPr>
          <w:rFonts w:ascii="Trebuchet MS" w:eastAsia="Times New Roman" w:hAnsi="Trebuchet MS" w:cs="Times New Roman"/>
          <w:b/>
          <w:bCs/>
          <w:i/>
          <w:iCs/>
          <w:color w:val="000000"/>
          <w:sz w:val="20"/>
          <w:szCs w:val="20"/>
        </w:rPr>
        <w:t>Workday Schedule Review,</w:t>
      </w:r>
      <w:r w:rsidRPr="00B27B89">
        <w:rPr>
          <w:rFonts w:ascii="Trebuchet MS" w:eastAsia="Times New Roman" w:hAnsi="Trebuchet MS" w:cs="Times New Roman"/>
          <w:color w:val="000000"/>
          <w:sz w:val="20"/>
          <w:szCs w:val="20"/>
        </w:rPr>
        <w:t>" is a routine function of our advocacy related to the collective-bargaining process.  </w:t>
      </w:r>
    </w:p>
    <w:p w14:paraId="645476F2" w14:textId="77777777" w:rsidR="00B27B89" w:rsidRPr="00B27B89" w:rsidRDefault="00B27B89" w:rsidP="00B27B89">
      <w:pPr>
        <w:spacing w:before="100" w:after="100"/>
        <w:rPr>
          <w:rFonts w:ascii="Cambria" w:eastAsia="Times New Roman" w:hAnsi="Cambria" w:cs="Times New Roman"/>
          <w:color w:val="000000"/>
        </w:rPr>
      </w:pPr>
    </w:p>
    <w:p w14:paraId="1763FF34" w14:textId="77777777" w:rsidR="00B27B89" w:rsidRPr="00B27B89" w:rsidRDefault="00B27B89" w:rsidP="00B27B89">
      <w:pPr>
        <w:rPr>
          <w:rFonts w:ascii="Cambria" w:eastAsia="Times New Roman" w:hAnsi="Cambria" w:cs="Times New Roman"/>
          <w:color w:val="000000"/>
        </w:rPr>
      </w:pPr>
    </w:p>
    <w:p w14:paraId="724226D5"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b/>
          <w:bCs/>
          <w:color w:val="000000"/>
          <w:sz w:val="20"/>
          <w:szCs w:val="20"/>
          <w:u w:val="single"/>
        </w:rPr>
        <w:t>Background/History:</w:t>
      </w:r>
    </w:p>
    <w:p w14:paraId="6ED8BB61"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0B9957C6" w14:textId="77777777" w:rsidR="00B27B89" w:rsidRPr="00B27B89" w:rsidRDefault="00B27B89" w:rsidP="00B27B89">
      <w:pPr>
        <w:spacing w:before="100" w:after="100"/>
        <w:rPr>
          <w:rFonts w:ascii="Cambria" w:eastAsia="Times New Roman" w:hAnsi="Cambria" w:cs="Times New Roman"/>
          <w:color w:val="000000"/>
        </w:rPr>
      </w:pPr>
      <w:r w:rsidRPr="00B27B89">
        <w:rPr>
          <w:rFonts w:ascii="Trebuchet MS" w:eastAsia="Times New Roman" w:hAnsi="Trebuchet MS" w:cs="Times New Roman"/>
          <w:color w:val="000000"/>
          <w:sz w:val="20"/>
          <w:szCs w:val="20"/>
        </w:rPr>
        <w:t xml:space="preserve">Across the District, he Union recognizes a history of productive and collaborative past practices related to the collective bargaining of site-workday/instructional day schedules.  Routine topics addressed in the bargaining process include, but are not limited </w:t>
      </w:r>
      <w:proofErr w:type="spellStart"/>
      <w:proofErr w:type="gramStart"/>
      <w:r w:rsidRPr="00B27B89">
        <w:rPr>
          <w:rFonts w:ascii="Trebuchet MS" w:eastAsia="Times New Roman" w:hAnsi="Trebuchet MS" w:cs="Times New Roman"/>
          <w:color w:val="000000"/>
          <w:sz w:val="20"/>
          <w:szCs w:val="20"/>
        </w:rPr>
        <w:t>to,the</w:t>
      </w:r>
      <w:proofErr w:type="spellEnd"/>
      <w:proofErr w:type="gramEnd"/>
      <w:r w:rsidRPr="00B27B89">
        <w:rPr>
          <w:rFonts w:ascii="Trebuchet MS" w:eastAsia="Times New Roman" w:hAnsi="Trebuchet MS" w:cs="Times New Roman"/>
          <w:color w:val="000000"/>
          <w:sz w:val="20"/>
          <w:szCs w:val="20"/>
        </w:rPr>
        <w:t xml:space="preserve"> length of instructional days &amp; hours, unique schedule configurations, the number of periods on any given day, total instructional minutes above Ed. Code, prescribed time reserved for union site-meetings, and the ratio of instructional assignments to preparation periods. </w:t>
      </w:r>
    </w:p>
    <w:p w14:paraId="14C91130"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00A51224"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xml:space="preserve">For many years, </w:t>
      </w:r>
      <w:proofErr w:type="gramStart"/>
      <w:r w:rsidRPr="00B27B89">
        <w:rPr>
          <w:rFonts w:ascii="Trebuchet MS" w:eastAsia="Times New Roman" w:hAnsi="Trebuchet MS" w:cs="Times New Roman"/>
          <w:color w:val="000000"/>
          <w:sz w:val="20"/>
          <w:szCs w:val="20"/>
        </w:rPr>
        <w:t>CAUSE</w:t>
      </w:r>
      <w:proofErr w:type="gramEnd"/>
      <w:r w:rsidRPr="00B27B89">
        <w:rPr>
          <w:rFonts w:ascii="Trebuchet MS" w:eastAsia="Times New Roman" w:hAnsi="Trebuchet MS" w:cs="Times New Roman"/>
          <w:color w:val="000000"/>
          <w:sz w:val="20"/>
          <w:szCs w:val="20"/>
        </w:rPr>
        <w:t xml:space="preserve"> Leadership has supported the interests and experience of staff, faculty, and students by conducting "</w:t>
      </w:r>
      <w:r w:rsidRPr="00B27B89">
        <w:rPr>
          <w:rFonts w:ascii="Trebuchet MS" w:eastAsia="Times New Roman" w:hAnsi="Trebuchet MS" w:cs="Times New Roman"/>
          <w:b/>
          <w:bCs/>
          <w:i/>
          <w:iCs/>
          <w:color w:val="000000"/>
          <w:sz w:val="20"/>
          <w:szCs w:val="20"/>
        </w:rPr>
        <w:t>Workday Schedule Reviews</w:t>
      </w:r>
      <w:r w:rsidRPr="00B27B89">
        <w:rPr>
          <w:rFonts w:ascii="Trebuchet MS" w:eastAsia="Times New Roman" w:hAnsi="Trebuchet MS" w:cs="Times New Roman"/>
          <w:color w:val="000000"/>
          <w:sz w:val="20"/>
          <w:szCs w:val="20"/>
        </w:rPr>
        <w:t>" across the District.  The CAUSE EBOARD (i.e. Union Elected Leadership) guides and oversees the review process for staff and faculty.  This includes a thorough examination of each proposed schedule prior to carrying said proposals to the bargaining table.   The EBOARD’s examination is focused on ensuring that any proposals are neither in conflict with our Collective Bargaining Agreement or the interests of our broader membership.</w:t>
      </w:r>
    </w:p>
    <w:p w14:paraId="57B5AF4A"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70129D45"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The above in mind, the EBOARD relies on CAUSE Site-Representatives to facilitate the process associated with the "</w:t>
      </w:r>
      <w:r w:rsidRPr="00B27B89">
        <w:rPr>
          <w:rFonts w:ascii="Trebuchet MS" w:eastAsia="Times New Roman" w:hAnsi="Trebuchet MS" w:cs="Times New Roman"/>
          <w:b/>
          <w:bCs/>
          <w:i/>
          <w:iCs/>
          <w:color w:val="000000"/>
          <w:sz w:val="20"/>
          <w:szCs w:val="20"/>
        </w:rPr>
        <w:t>Workday Schedule Review</w:t>
      </w:r>
      <w:r w:rsidRPr="00B27B89">
        <w:rPr>
          <w:rFonts w:ascii="Trebuchet MS" w:eastAsia="Times New Roman" w:hAnsi="Trebuchet MS" w:cs="Times New Roman"/>
          <w:color w:val="000000"/>
          <w:sz w:val="20"/>
          <w:szCs w:val="20"/>
        </w:rPr>
        <w:t>" at the site-level.  Therefore, we ask that you share your suggestions, desired amendments, and interests directly with your site-representative/s.</w:t>
      </w:r>
    </w:p>
    <w:p w14:paraId="1528613F" w14:textId="77777777" w:rsidR="00B27B89" w:rsidRPr="00B27B89" w:rsidRDefault="00B27B89" w:rsidP="00B27B89">
      <w:pPr>
        <w:rPr>
          <w:rFonts w:ascii="Cambria" w:eastAsia="Times New Roman" w:hAnsi="Cambria" w:cs="Times New Roman"/>
          <w:color w:val="000000"/>
        </w:rPr>
      </w:pPr>
    </w:p>
    <w:p w14:paraId="4927670F" w14:textId="77777777" w:rsidR="00B27B89" w:rsidRPr="00B27B89" w:rsidRDefault="00B27B89" w:rsidP="00B27B89">
      <w:pPr>
        <w:rPr>
          <w:rFonts w:ascii="Cambria" w:eastAsia="Times New Roman" w:hAnsi="Cambria" w:cs="Times New Roman"/>
          <w:color w:val="000000"/>
        </w:rPr>
      </w:pPr>
    </w:p>
    <w:p w14:paraId="07A974A2" w14:textId="77777777" w:rsidR="00B27B89" w:rsidRPr="00B27B89" w:rsidRDefault="00B27B89" w:rsidP="00B27B89">
      <w:pPr>
        <w:rPr>
          <w:rFonts w:ascii="Cambria" w:eastAsia="Times New Roman" w:hAnsi="Cambria" w:cs="Times New Roman"/>
          <w:color w:val="000000"/>
        </w:rPr>
      </w:pPr>
    </w:p>
    <w:p w14:paraId="0AEC1796"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b/>
          <w:bCs/>
          <w:color w:val="000000"/>
          <w:sz w:val="20"/>
          <w:szCs w:val="20"/>
          <w:u w:val="single"/>
        </w:rPr>
        <w:t>Moving Forward:</w:t>
      </w:r>
    </w:p>
    <w:p w14:paraId="1E5199D4" w14:textId="77777777" w:rsidR="00B27B89" w:rsidRPr="00B27B89" w:rsidRDefault="00B27B89" w:rsidP="00B27B89">
      <w:pPr>
        <w:rPr>
          <w:rFonts w:ascii="Cambria" w:eastAsia="Times New Roman" w:hAnsi="Cambria" w:cs="Times New Roman"/>
          <w:color w:val="000000"/>
        </w:rPr>
      </w:pPr>
    </w:p>
    <w:p w14:paraId="3B8726AB"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xml:space="preserve">The CAUSE Leadership team, the sole representative of the collective interests of staff and faculty across the CUSD, is honored to serve District colleagues.  Your continued engagement and support </w:t>
      </w:r>
      <w:proofErr w:type="gramStart"/>
      <w:r w:rsidRPr="00B27B89">
        <w:rPr>
          <w:rFonts w:ascii="Trebuchet MS" w:eastAsia="Times New Roman" w:hAnsi="Trebuchet MS" w:cs="Times New Roman"/>
          <w:color w:val="000000"/>
          <w:sz w:val="20"/>
          <w:szCs w:val="20"/>
        </w:rPr>
        <w:t>is</w:t>
      </w:r>
      <w:proofErr w:type="gramEnd"/>
      <w:r w:rsidRPr="00B27B89">
        <w:rPr>
          <w:rFonts w:ascii="Trebuchet MS" w:eastAsia="Times New Roman" w:hAnsi="Trebuchet MS" w:cs="Times New Roman"/>
          <w:color w:val="000000"/>
          <w:sz w:val="20"/>
          <w:szCs w:val="20"/>
        </w:rPr>
        <w:t xml:space="preserve"> appreciated.  We are certain it serves the interests of our professional colleagues, the students, and their families.  We look forward to your </w:t>
      </w:r>
      <w:proofErr w:type="gramStart"/>
      <w:r w:rsidRPr="00B27B89">
        <w:rPr>
          <w:rFonts w:ascii="Trebuchet MS" w:eastAsia="Times New Roman" w:hAnsi="Trebuchet MS" w:cs="Times New Roman"/>
          <w:color w:val="000000"/>
          <w:sz w:val="20"/>
          <w:szCs w:val="20"/>
        </w:rPr>
        <w:t>feedback, and</w:t>
      </w:r>
      <w:proofErr w:type="gramEnd"/>
      <w:r w:rsidRPr="00B27B89">
        <w:rPr>
          <w:rFonts w:ascii="Trebuchet MS" w:eastAsia="Times New Roman" w:hAnsi="Trebuchet MS" w:cs="Times New Roman"/>
          <w:color w:val="000000"/>
          <w:sz w:val="20"/>
          <w:szCs w:val="20"/>
        </w:rPr>
        <w:t xml:space="preserve"> initiating this process for the upcoming 2019-20 bargaining cycle.</w:t>
      </w:r>
    </w:p>
    <w:p w14:paraId="4AE340FE"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0B412612"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5D5E3330"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In Unity,</w:t>
      </w:r>
    </w:p>
    <w:p w14:paraId="01DEB08D"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w:t>
      </w:r>
    </w:p>
    <w:p w14:paraId="5727CB37" w14:textId="77777777" w:rsidR="00B27B89" w:rsidRPr="00B27B89" w:rsidRDefault="00B27B89" w:rsidP="00B27B89">
      <w:pPr>
        <w:rPr>
          <w:rFonts w:ascii="Cambria" w:eastAsia="Times New Roman" w:hAnsi="Cambria" w:cs="Times New Roman"/>
          <w:color w:val="000000"/>
        </w:rPr>
      </w:pPr>
      <w:r w:rsidRPr="00B27B89">
        <w:rPr>
          <w:rFonts w:ascii="Trebuchet MS" w:eastAsia="Times New Roman" w:hAnsi="Trebuchet MS" w:cs="Times New Roman"/>
          <w:color w:val="000000"/>
          <w:sz w:val="20"/>
          <w:szCs w:val="20"/>
        </w:rPr>
        <w:t>             ~ CAUSE Leadership </w:t>
      </w:r>
    </w:p>
    <w:p w14:paraId="2CABED74" w14:textId="77777777" w:rsidR="00B27B89" w:rsidRPr="00B27B89" w:rsidRDefault="00B27B89" w:rsidP="00B27B89">
      <w:pPr>
        <w:rPr>
          <w:rFonts w:ascii="Cambria" w:eastAsia="Times New Roman" w:hAnsi="Cambria" w:cs="Times New Roman"/>
          <w:color w:val="000000"/>
        </w:rPr>
      </w:pPr>
    </w:p>
    <w:p w14:paraId="5AC137E8" w14:textId="77777777" w:rsidR="00B27B89" w:rsidRPr="00B27B89" w:rsidRDefault="00B27B89" w:rsidP="00B27B89">
      <w:pPr>
        <w:rPr>
          <w:rFonts w:ascii="Cambria" w:eastAsia="Times New Roman" w:hAnsi="Cambria" w:cs="Times New Roman"/>
          <w:color w:val="000000"/>
        </w:rPr>
      </w:pPr>
    </w:p>
    <w:p w14:paraId="418AA509" w14:textId="77777777" w:rsidR="00B27B89" w:rsidRPr="00B27B89" w:rsidRDefault="00B27B89" w:rsidP="00B27B89">
      <w:pPr>
        <w:rPr>
          <w:rFonts w:ascii="Cambria" w:eastAsia="Times New Roman" w:hAnsi="Cambria" w:cs="Times New Roman"/>
          <w:color w:val="000000"/>
        </w:rPr>
      </w:pPr>
    </w:p>
    <w:p w14:paraId="7EEA175E" w14:textId="77777777" w:rsidR="00B27B89" w:rsidRPr="00B27B89" w:rsidRDefault="00B27B89" w:rsidP="00B27B89">
      <w:pPr>
        <w:rPr>
          <w:rFonts w:ascii="Cambria" w:eastAsia="Times New Roman" w:hAnsi="Cambria" w:cs="Times New Roman"/>
          <w:color w:val="000000"/>
        </w:rPr>
      </w:pPr>
    </w:p>
    <w:p w14:paraId="758F6DD3" w14:textId="77777777" w:rsidR="00B27B89" w:rsidRPr="00B27B89" w:rsidRDefault="00B27B89" w:rsidP="00B27B89">
      <w:pPr>
        <w:jc w:val="center"/>
        <w:rPr>
          <w:rFonts w:ascii="Helvetica" w:eastAsia="Times New Roman" w:hAnsi="Helvetica" w:cs="Times New Roman"/>
          <w:color w:val="000000"/>
        </w:rPr>
      </w:pPr>
    </w:p>
    <w:p w14:paraId="1A754173" w14:textId="77777777" w:rsidR="00B27B89" w:rsidRPr="00B27B89" w:rsidRDefault="00B27B89" w:rsidP="00B27B89">
      <w:pPr>
        <w:jc w:val="center"/>
        <w:rPr>
          <w:rFonts w:ascii="Cambria" w:eastAsia="Times New Roman" w:hAnsi="Cambria" w:cs="Times New Roman"/>
          <w:color w:val="000000"/>
        </w:rPr>
      </w:pPr>
      <w:r w:rsidRPr="00B27B89">
        <w:rPr>
          <w:rFonts w:ascii="Cambria" w:eastAsia="Times New Roman" w:hAnsi="Cambria" w:cs="Times New Roman"/>
          <w:b/>
          <w:bCs/>
          <w:color w:val="000000"/>
          <w:sz w:val="48"/>
          <w:szCs w:val="48"/>
        </w:rPr>
        <w:t>* </w:t>
      </w:r>
      <w:r w:rsidRPr="00B27B89">
        <w:rPr>
          <w:rFonts w:ascii="Cambria" w:eastAsia="Times New Roman" w:hAnsi="Cambria" w:cs="Times New Roman"/>
          <w:b/>
          <w:bCs/>
          <w:color w:val="FF0000"/>
          <w:sz w:val="48"/>
          <w:szCs w:val="48"/>
        </w:rPr>
        <w:t>C.A.U.S.E.</w:t>
      </w:r>
      <w:r w:rsidRPr="00B27B89">
        <w:rPr>
          <w:rFonts w:ascii="Cambria" w:eastAsia="Times New Roman" w:hAnsi="Cambria" w:cs="Times New Roman"/>
          <w:b/>
          <w:bCs/>
          <w:color w:val="000000"/>
          <w:sz w:val="48"/>
          <w:szCs w:val="48"/>
        </w:rPr>
        <w:t> - </w:t>
      </w:r>
      <w:proofErr w:type="gramStart"/>
      <w:r w:rsidRPr="00B27B89">
        <w:rPr>
          <w:rFonts w:ascii="Cambria" w:eastAsia="Times New Roman" w:hAnsi="Cambria" w:cs="Times New Roman"/>
          <w:b/>
          <w:bCs/>
          <w:color w:val="0000FF"/>
          <w:sz w:val="48"/>
          <w:szCs w:val="48"/>
        </w:rPr>
        <w:t>Yes</w:t>
      </w:r>
      <w:proofErr w:type="gramEnd"/>
      <w:r w:rsidRPr="00B27B89">
        <w:rPr>
          <w:rFonts w:ascii="Cambria" w:eastAsia="Times New Roman" w:hAnsi="Cambria" w:cs="Times New Roman"/>
          <w:b/>
          <w:bCs/>
          <w:color w:val="0000FF"/>
          <w:sz w:val="48"/>
          <w:szCs w:val="48"/>
        </w:rPr>
        <w:t xml:space="preserve"> We Can</w:t>
      </w:r>
      <w:r w:rsidRPr="00B27B89">
        <w:rPr>
          <w:rFonts w:ascii="Cambria" w:eastAsia="Times New Roman" w:hAnsi="Cambria" w:cs="Times New Roman"/>
          <w:b/>
          <w:bCs/>
          <w:color w:val="000000"/>
          <w:sz w:val="48"/>
          <w:szCs w:val="48"/>
        </w:rPr>
        <w:t> *</w:t>
      </w:r>
    </w:p>
    <w:p w14:paraId="1F5C8DC1" w14:textId="77777777" w:rsidR="00B27B89" w:rsidRPr="00B27B89" w:rsidRDefault="00B27B89" w:rsidP="00B27B89">
      <w:pPr>
        <w:rPr>
          <w:rFonts w:ascii="Times New Roman" w:eastAsia="Times New Roman" w:hAnsi="Times New Roman" w:cs="Times New Roman"/>
        </w:rPr>
      </w:pPr>
    </w:p>
    <w:p w14:paraId="3CB6E8B3" w14:textId="77777777" w:rsidR="00E62DD9" w:rsidRDefault="00E62DD9">
      <w:bookmarkStart w:id="0" w:name="_GoBack"/>
      <w:bookmarkEnd w:id="0"/>
    </w:p>
    <w:sectPr w:rsidR="00E62DD9"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89"/>
    <w:rsid w:val="00B27B89"/>
    <w:rsid w:val="00C45426"/>
    <w:rsid w:val="00E6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98E98"/>
  <w15:chartTrackingRefBased/>
  <w15:docId w15:val="{5F216B0F-4913-114E-81CC-B113C977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8905">
      <w:bodyDiv w:val="1"/>
      <w:marLeft w:val="0"/>
      <w:marRight w:val="0"/>
      <w:marTop w:val="0"/>
      <w:marBottom w:val="0"/>
      <w:divBdr>
        <w:top w:val="none" w:sz="0" w:space="0" w:color="auto"/>
        <w:left w:val="none" w:sz="0" w:space="0" w:color="auto"/>
        <w:bottom w:val="none" w:sz="0" w:space="0" w:color="auto"/>
        <w:right w:val="none" w:sz="0" w:space="0" w:color="auto"/>
      </w:divBdr>
      <w:divsChild>
        <w:div w:id="121531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2019-04-26T16:39:00Z</dcterms:created>
  <dcterms:modified xsi:type="dcterms:W3CDTF">2019-04-26T16:39:00Z</dcterms:modified>
</cp:coreProperties>
</file>